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9967" w14:textId="77777777" w:rsidR="00746905" w:rsidRDefault="0093710E" w:rsidP="00D508D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2022</w:t>
      </w:r>
    </w:p>
    <w:p w14:paraId="1E9AB2E0" w14:textId="77777777" w:rsidR="00746905" w:rsidRDefault="00746905" w:rsidP="00D508D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2FCD0688" w14:textId="77777777" w:rsidR="00ED6207" w:rsidRDefault="00146B4E" w:rsidP="00D508D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ED6207"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5388E1D" wp14:editId="55B0C76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88670" cy="1028700"/>
            <wp:effectExtent l="0" t="0" r="0" b="0"/>
            <wp:wrapNone/>
            <wp:docPr id="2" name="Picture 2" descr="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4A00" w14:textId="77777777" w:rsidR="00ED6207" w:rsidRDefault="00ED6207" w:rsidP="00D508D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3FA3BD7D" w14:textId="77777777" w:rsidR="00ED6207" w:rsidRDefault="00ED6207" w:rsidP="00D508DF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14:paraId="07A935F0" w14:textId="77777777" w:rsidR="00ED6207" w:rsidRDefault="00ED6207" w:rsidP="00D508DF">
      <w:pPr>
        <w:pStyle w:val="Standard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FIRST CIRCULAR </w:t>
      </w:r>
    </w:p>
    <w:p w14:paraId="0186DD48" w14:textId="77777777" w:rsidR="00146B4E" w:rsidRDefault="00146B4E" w:rsidP="00D508DF">
      <w:pPr>
        <w:pStyle w:val="Standard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508DF">
        <w:rPr>
          <w:rFonts w:ascii="Arial" w:hAnsi="Arial" w:cs="Arial"/>
          <w:b/>
          <w:bCs/>
        </w:rPr>
        <w:t xml:space="preserve">NATIONAL CONGRESS OF THE SOUTH AFRICAN SOCIETY FOR CULTURAL HISTORY (SASCH) </w:t>
      </w:r>
      <w:r w:rsidRPr="00D508DF">
        <w:rPr>
          <w:rFonts w:ascii="Arial" w:hAnsi="Arial" w:cs="Arial"/>
          <w:b/>
        </w:rPr>
        <w:t>202</w:t>
      </w:r>
      <w:r w:rsidR="00ED6207">
        <w:rPr>
          <w:rFonts w:ascii="Arial" w:hAnsi="Arial" w:cs="Arial"/>
          <w:b/>
        </w:rPr>
        <w:t>3</w:t>
      </w:r>
    </w:p>
    <w:p w14:paraId="2DE3C343" w14:textId="77777777" w:rsidR="0087173B" w:rsidRDefault="0087173B" w:rsidP="00871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congress of the South African Society for Cultural History will be held on Friday 19 and Saturday 20 May 2023 at the Voortrekker Monument, Pretoria. The theme is: </w:t>
      </w:r>
    </w:p>
    <w:p w14:paraId="15C6AC59" w14:textId="77777777" w:rsidR="0087173B" w:rsidRPr="0087173B" w:rsidRDefault="0087173B" w:rsidP="0087173B">
      <w:pPr>
        <w:jc w:val="center"/>
        <w:rPr>
          <w:rFonts w:ascii="Arial" w:hAnsi="Arial" w:cs="Arial"/>
          <w:i/>
          <w:sz w:val="24"/>
          <w:szCs w:val="24"/>
        </w:rPr>
      </w:pPr>
      <w:r w:rsidRPr="0087173B">
        <w:rPr>
          <w:rFonts w:ascii="Arial" w:hAnsi="Arial" w:cs="Arial"/>
          <w:i/>
          <w:sz w:val="24"/>
          <w:szCs w:val="24"/>
        </w:rPr>
        <w:t>The dialogue between the past and the present and the relevance for Cultural History</w:t>
      </w:r>
    </w:p>
    <w:p w14:paraId="01CE8A7F" w14:textId="77777777" w:rsidR="00961C90" w:rsidRDefault="0087173B" w:rsidP="00871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theme is to </w:t>
      </w:r>
      <w:r w:rsidR="00961C90">
        <w:rPr>
          <w:rFonts w:ascii="Arial" w:hAnsi="Arial" w:cs="Arial"/>
          <w:sz w:val="24"/>
          <w:szCs w:val="24"/>
        </w:rPr>
        <w:t xml:space="preserve">evaluate </w:t>
      </w:r>
      <w:r>
        <w:rPr>
          <w:rFonts w:ascii="Arial" w:hAnsi="Arial" w:cs="Arial"/>
          <w:sz w:val="24"/>
          <w:szCs w:val="24"/>
        </w:rPr>
        <w:t>the contribution and application of cultural history in the past up to the present</w:t>
      </w:r>
      <w:r w:rsidR="00961C90">
        <w:rPr>
          <w:rFonts w:ascii="Arial" w:hAnsi="Arial" w:cs="Arial"/>
          <w:sz w:val="24"/>
          <w:szCs w:val="24"/>
        </w:rPr>
        <w:t xml:space="preserve">, </w:t>
      </w:r>
      <w:r w:rsidR="0099706F">
        <w:rPr>
          <w:rFonts w:ascii="Arial" w:hAnsi="Arial" w:cs="Arial"/>
          <w:sz w:val="24"/>
          <w:szCs w:val="24"/>
        </w:rPr>
        <w:t xml:space="preserve">taking the future into consideration. </w:t>
      </w:r>
      <w:r w:rsidR="00961C90">
        <w:rPr>
          <w:rFonts w:ascii="Arial" w:hAnsi="Arial" w:cs="Arial"/>
          <w:sz w:val="24"/>
          <w:szCs w:val="24"/>
        </w:rPr>
        <w:t xml:space="preserve">Heritage conservation, training, the cultural infrastructure, representation, interpretations, theory and new approaches are considered as sub-themes. </w:t>
      </w:r>
    </w:p>
    <w:p w14:paraId="6BA3CFC9" w14:textId="77777777" w:rsidR="00854AE0" w:rsidRDefault="0099706F" w:rsidP="00854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Speakers and interested parties are encouraged to note </w:t>
      </w:r>
      <w:r w:rsidR="00FB7F40">
        <w:rPr>
          <w:rFonts w:ascii="Arial" w:hAnsi="Arial" w:cs="Arial"/>
          <w:sz w:val="24"/>
          <w:szCs w:val="24"/>
        </w:rPr>
        <w:t xml:space="preserve">these dates </w:t>
      </w:r>
      <w:r w:rsidR="00854AE0">
        <w:rPr>
          <w:rFonts w:ascii="Arial" w:hAnsi="Arial" w:cs="Arial"/>
          <w:sz w:val="24"/>
          <w:szCs w:val="24"/>
        </w:rPr>
        <w:t xml:space="preserve">and submit proposals for </w:t>
      </w:r>
      <w:r w:rsidR="00A30A6D">
        <w:rPr>
          <w:rFonts w:ascii="Arial" w:hAnsi="Arial" w:cs="Arial"/>
          <w:sz w:val="24"/>
          <w:szCs w:val="24"/>
        </w:rPr>
        <w:t>papers</w:t>
      </w:r>
      <w:r w:rsidR="00854AE0">
        <w:rPr>
          <w:rFonts w:ascii="Arial" w:hAnsi="Arial" w:cs="Arial"/>
          <w:sz w:val="24"/>
          <w:szCs w:val="24"/>
        </w:rPr>
        <w:t xml:space="preserve"> to the organising committee</w:t>
      </w:r>
      <w:r w:rsidR="00A30A6D">
        <w:rPr>
          <w:rFonts w:ascii="Arial" w:hAnsi="Arial" w:cs="Arial"/>
          <w:sz w:val="24"/>
          <w:szCs w:val="24"/>
        </w:rPr>
        <w:t xml:space="preserve"> as soon as possible.</w:t>
      </w:r>
      <w:r w:rsidR="00854AE0">
        <w:rPr>
          <w:rFonts w:ascii="Arial" w:hAnsi="Arial" w:cs="Arial"/>
          <w:sz w:val="24"/>
          <w:szCs w:val="24"/>
        </w:rPr>
        <w:t xml:space="preserve"> Papers of 20 </w:t>
      </w:r>
      <w:r w:rsidR="00A30A6D">
        <w:rPr>
          <w:rFonts w:ascii="Arial" w:hAnsi="Arial" w:cs="Arial"/>
          <w:sz w:val="24"/>
          <w:szCs w:val="24"/>
        </w:rPr>
        <w:t>minutes</w:t>
      </w:r>
      <w:r w:rsidR="00854AE0">
        <w:rPr>
          <w:rFonts w:ascii="Arial" w:hAnsi="Arial" w:cs="Arial"/>
          <w:sz w:val="24"/>
          <w:szCs w:val="24"/>
        </w:rPr>
        <w:t xml:space="preserve"> as well as shorter presentations of 10 minutes will be taken into consideration</w:t>
      </w:r>
      <w:r w:rsidR="00A30A6D">
        <w:rPr>
          <w:rFonts w:ascii="Arial" w:hAnsi="Arial" w:cs="Arial"/>
          <w:sz w:val="24"/>
          <w:szCs w:val="24"/>
        </w:rPr>
        <w:t>. S</w:t>
      </w:r>
      <w:r w:rsidR="00854AE0">
        <w:rPr>
          <w:rFonts w:ascii="Arial" w:hAnsi="Arial" w:cs="Arial"/>
          <w:sz w:val="24"/>
          <w:szCs w:val="24"/>
        </w:rPr>
        <w:t>pecific problem</w:t>
      </w:r>
      <w:r w:rsidR="00A30A6D">
        <w:rPr>
          <w:rFonts w:ascii="Arial" w:hAnsi="Arial" w:cs="Arial"/>
          <w:sz w:val="24"/>
          <w:szCs w:val="24"/>
        </w:rPr>
        <w:t>s</w:t>
      </w:r>
      <w:r w:rsidR="00854AE0">
        <w:rPr>
          <w:rFonts w:ascii="Arial" w:hAnsi="Arial" w:cs="Arial"/>
          <w:sz w:val="24"/>
          <w:szCs w:val="24"/>
        </w:rPr>
        <w:t xml:space="preserve"> and research results can be addressed</w:t>
      </w:r>
      <w:r w:rsidR="00A30A6D">
        <w:rPr>
          <w:rFonts w:ascii="Arial" w:hAnsi="Arial" w:cs="Arial"/>
          <w:sz w:val="24"/>
          <w:szCs w:val="24"/>
        </w:rPr>
        <w:t xml:space="preserve"> in these shorter presentations. </w:t>
      </w:r>
      <w:r w:rsidR="00854AE0">
        <w:rPr>
          <w:rFonts w:ascii="Arial" w:hAnsi="Arial" w:cs="Arial"/>
          <w:sz w:val="24"/>
          <w:szCs w:val="24"/>
        </w:rPr>
        <w:t xml:space="preserve">For both the 20 minute and shorter </w:t>
      </w:r>
      <w:r w:rsidR="00A30A6D">
        <w:rPr>
          <w:rFonts w:ascii="Arial" w:hAnsi="Arial" w:cs="Arial"/>
          <w:sz w:val="24"/>
          <w:szCs w:val="24"/>
        </w:rPr>
        <w:t xml:space="preserve">papers </w:t>
      </w:r>
      <w:r w:rsidR="00854AE0">
        <w:rPr>
          <w:rFonts w:ascii="Arial" w:hAnsi="Arial" w:cs="Arial"/>
          <w:sz w:val="24"/>
          <w:szCs w:val="24"/>
        </w:rPr>
        <w:t xml:space="preserve">the same scientific criteria apply.  </w:t>
      </w:r>
    </w:p>
    <w:p w14:paraId="06674993" w14:textId="77777777" w:rsidR="000D6C24" w:rsidRDefault="00A61731" w:rsidP="00854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further the following information: your title and full name, physical </w:t>
      </w:r>
      <w:r w:rsidR="00E06275">
        <w:rPr>
          <w:rFonts w:ascii="Arial" w:hAnsi="Arial" w:cs="Arial"/>
          <w:sz w:val="24"/>
          <w:szCs w:val="24"/>
        </w:rPr>
        <w:t xml:space="preserve">address, postal </w:t>
      </w:r>
      <w:r>
        <w:rPr>
          <w:rFonts w:ascii="Arial" w:hAnsi="Arial" w:cs="Arial"/>
          <w:sz w:val="24"/>
          <w:szCs w:val="24"/>
        </w:rPr>
        <w:t>address, email</w:t>
      </w:r>
      <w:r w:rsidR="00A30A6D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 xml:space="preserve">, contact number, institution (if applicable), title of the proposed paper and a summary consisting about 250 – 300 words. The deadline for </w:t>
      </w:r>
      <w:r w:rsidR="00A30A6D">
        <w:rPr>
          <w:rFonts w:ascii="Arial" w:hAnsi="Arial" w:cs="Arial"/>
          <w:sz w:val="24"/>
          <w:szCs w:val="24"/>
        </w:rPr>
        <w:t>proposals</w:t>
      </w:r>
      <w:r w:rsidR="000D6C24">
        <w:rPr>
          <w:rFonts w:ascii="Arial" w:hAnsi="Arial" w:cs="Arial"/>
          <w:sz w:val="24"/>
          <w:szCs w:val="24"/>
        </w:rPr>
        <w:t xml:space="preserve"> is </w:t>
      </w:r>
      <w:r w:rsidRPr="002777EF">
        <w:rPr>
          <w:rFonts w:ascii="Arial" w:hAnsi="Arial" w:cs="Arial"/>
          <w:b/>
          <w:sz w:val="24"/>
          <w:szCs w:val="24"/>
        </w:rPr>
        <w:t>28 February 2023.</w:t>
      </w:r>
    </w:p>
    <w:p w14:paraId="437E3C6E" w14:textId="77777777" w:rsidR="000D6C24" w:rsidRPr="000D6C24" w:rsidRDefault="00A30A6D" w:rsidP="000D6C2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proposals to: </w:t>
      </w:r>
    </w:p>
    <w:p w14:paraId="5CE1325C" w14:textId="77777777" w:rsidR="000D6C24" w:rsidRDefault="00422739" w:rsidP="000D6C24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Pr="00426F17">
          <w:rPr>
            <w:rStyle w:val="Hyperlink"/>
            <w:rFonts w:ascii="Arial" w:hAnsi="Arial" w:cs="Arial"/>
            <w:b/>
            <w:sz w:val="24"/>
            <w:szCs w:val="24"/>
          </w:rPr>
          <w:t>antonv@archaetnos.co.za</w:t>
        </w:r>
      </w:hyperlink>
    </w:p>
    <w:p w14:paraId="4655CA90" w14:textId="77777777" w:rsidR="000D6C24" w:rsidRPr="000D6C24" w:rsidRDefault="00A30A6D" w:rsidP="000D6C2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  <w:r w:rsidR="000D6C24" w:rsidRPr="000D6C24">
        <w:rPr>
          <w:rFonts w:ascii="Arial" w:hAnsi="Arial" w:cs="Arial"/>
          <w:sz w:val="24"/>
          <w:szCs w:val="24"/>
        </w:rPr>
        <w:t xml:space="preserve"> </w:t>
      </w:r>
    </w:p>
    <w:p w14:paraId="6448D9AA" w14:textId="77777777" w:rsidR="0087173B" w:rsidRDefault="00A30A6D" w:rsidP="00A30A6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Organising Committee</w:t>
      </w:r>
    </w:p>
    <w:sectPr w:rsidR="0087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F1B"/>
    <w:multiLevelType w:val="hybridMultilevel"/>
    <w:tmpl w:val="C7F82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103632"/>
    <w:multiLevelType w:val="hybridMultilevel"/>
    <w:tmpl w:val="BF049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3976348">
    <w:abstractNumId w:val="1"/>
  </w:num>
  <w:num w:numId="2" w16cid:durableId="1816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5E"/>
    <w:rsid w:val="000D6C24"/>
    <w:rsid w:val="00145B2F"/>
    <w:rsid w:val="00146B4E"/>
    <w:rsid w:val="001C6169"/>
    <w:rsid w:val="002777EF"/>
    <w:rsid w:val="003A7C31"/>
    <w:rsid w:val="00416893"/>
    <w:rsid w:val="00422739"/>
    <w:rsid w:val="00426181"/>
    <w:rsid w:val="00486A4F"/>
    <w:rsid w:val="005C7B43"/>
    <w:rsid w:val="005D3816"/>
    <w:rsid w:val="006A7E44"/>
    <w:rsid w:val="00746905"/>
    <w:rsid w:val="007513E1"/>
    <w:rsid w:val="007A5761"/>
    <w:rsid w:val="00854AE0"/>
    <w:rsid w:val="0087173B"/>
    <w:rsid w:val="008C5FE4"/>
    <w:rsid w:val="0093710E"/>
    <w:rsid w:val="00961C90"/>
    <w:rsid w:val="0099706F"/>
    <w:rsid w:val="00A30A6D"/>
    <w:rsid w:val="00A61731"/>
    <w:rsid w:val="00AE4C15"/>
    <w:rsid w:val="00B3065E"/>
    <w:rsid w:val="00C766A7"/>
    <w:rsid w:val="00CA5DF2"/>
    <w:rsid w:val="00D508DF"/>
    <w:rsid w:val="00E06275"/>
    <w:rsid w:val="00E83BAF"/>
    <w:rsid w:val="00ED6207"/>
    <w:rsid w:val="00EE53CA"/>
    <w:rsid w:val="00F84FC4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D5FAB"/>
  <w15:docId w15:val="{FFC2CC50-D6F2-4463-AD9C-909B6A6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46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i-IN"/>
    </w:rPr>
  </w:style>
  <w:style w:type="character" w:styleId="Hyperlink">
    <w:name w:val="Hyperlink"/>
    <w:rsid w:val="00146B4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6B4E"/>
    <w:pPr>
      <w:spacing w:after="0" w:line="240" w:lineRule="auto"/>
      <w:jc w:val="center"/>
    </w:pPr>
    <w:rPr>
      <w:rFonts w:ascii="Book Antiqua" w:eastAsia="Times New Roman" w:hAnsi="Book Antiqua" w:cs="Arial"/>
      <w:b/>
      <w:bCs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46B4E"/>
    <w:rPr>
      <w:rFonts w:ascii="Book Antiqua" w:eastAsia="Times New Roman" w:hAnsi="Book Antiqua" w:cs="Arial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6B4E"/>
    <w:pPr>
      <w:ind w:left="720"/>
      <w:contextualSpacing/>
    </w:pPr>
    <w:rPr>
      <w:rFonts w:ascii="Candara" w:hAnsi="Candara"/>
      <w:b/>
      <w:sz w:val="26"/>
      <w:szCs w:val="26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v@archaetnos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Schwenke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Anton van Vollenhoven</cp:lastModifiedBy>
  <cp:revision>2</cp:revision>
  <dcterms:created xsi:type="dcterms:W3CDTF">2022-10-25T05:11:00Z</dcterms:created>
  <dcterms:modified xsi:type="dcterms:W3CDTF">2022-10-25T05:11:00Z</dcterms:modified>
</cp:coreProperties>
</file>